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44" w:rsidRPr="00801B44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 занятий по математике в рамках часов</w:t>
      </w:r>
    </w:p>
    <w:p w:rsidR="00801B44" w:rsidRPr="00801B44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sz w:val="28"/>
          <w:szCs w:val="28"/>
        </w:rPr>
        <w:t>регионального компонента при реализации программы</w:t>
      </w:r>
    </w:p>
    <w:p w:rsidR="00801B44" w:rsidRPr="00801B44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«Математика. 10-11 </w:t>
      </w:r>
      <w:proofErr w:type="spellStart"/>
      <w:r w:rsidRPr="00801B44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801B44">
        <w:rPr>
          <w:rFonts w:ascii="Times New Roman" w:hAnsi="Times New Roman" w:cs="Times New Roman"/>
          <w:b/>
          <w:bCs/>
          <w:sz w:val="28"/>
          <w:szCs w:val="28"/>
        </w:rPr>
        <w:t>.»</w:t>
      </w:r>
    </w:p>
    <w:p w:rsidR="00801B44" w:rsidRPr="00801B44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Базовый уровень</w:t>
      </w:r>
    </w:p>
    <w:p w:rsidR="00801B44" w:rsidRPr="00F20D11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1B44">
        <w:rPr>
          <w:rFonts w:ascii="Times New Roman" w:hAnsi="Times New Roman" w:cs="Times New Roman"/>
          <w:sz w:val="32"/>
          <w:szCs w:val="32"/>
        </w:rPr>
        <w:t>11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276"/>
        <w:gridCol w:w="1524"/>
      </w:tblGrid>
      <w:tr w:rsidR="00801B44" w:rsidRPr="00F20D11" w:rsidTr="00F20D11">
        <w:tc>
          <w:tcPr>
            <w:tcW w:w="1101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:rsidR="00801B44" w:rsidRPr="00801B44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524" w:type="dxa"/>
            <w:vAlign w:val="center"/>
          </w:tcPr>
          <w:p w:rsid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Merge w:val="restart"/>
          </w:tcPr>
          <w:p w:rsid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Преобразование показательных и логарифмических выражений.</w:t>
            </w:r>
          </w:p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(решение задач из ЕГЭ) 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иррациональных,</w:t>
            </w:r>
          </w:p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показательных и логарифмических уравнений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иррациональных, показательных и логарифмических 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при решении уравнений и 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и 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 и практики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Сечение конуса, цилиндра, шара. Вписанные многогранники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Векторно-координатный метод решения геометрических задач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Геометрические методы решения задач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и линии в треугольнике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44" w:rsidRPr="00F20D11" w:rsidTr="00801B44">
        <w:tc>
          <w:tcPr>
            <w:tcW w:w="1101" w:type="dxa"/>
            <w:vAlign w:val="center"/>
          </w:tcPr>
          <w:p w:rsidR="00801B44" w:rsidRPr="00F20D11" w:rsidRDefault="00801B44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Всего 35 часов</w:t>
            </w:r>
          </w:p>
        </w:tc>
        <w:tc>
          <w:tcPr>
            <w:tcW w:w="1276" w:type="dxa"/>
          </w:tcPr>
          <w:p w:rsidR="00801B44" w:rsidRPr="00F20D11" w:rsidRDefault="00801B44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1B44" w:rsidRPr="00F20D11" w:rsidRDefault="00801B44" w:rsidP="00801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44" w:rsidRPr="00801B44" w:rsidRDefault="00801B44" w:rsidP="00801B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0D11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1B44" w:rsidRPr="00801B44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Профильный уровень</w:t>
      </w:r>
    </w:p>
    <w:p w:rsidR="00801B44" w:rsidRPr="00F20D11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B44">
        <w:rPr>
          <w:rFonts w:ascii="Times New Roman" w:hAnsi="Times New Roman" w:cs="Times New Roman"/>
          <w:b/>
          <w:sz w:val="32"/>
          <w:szCs w:val="32"/>
        </w:rPr>
        <w:t>10 класс</w:t>
      </w:r>
    </w:p>
    <w:tbl>
      <w:tblPr>
        <w:tblStyle w:val="a3"/>
        <w:tblW w:w="0" w:type="auto"/>
        <w:tblLook w:val="04A0"/>
      </w:tblPr>
      <w:tblGrid>
        <w:gridCol w:w="1101"/>
        <w:gridCol w:w="7087"/>
        <w:gridCol w:w="1276"/>
        <w:gridCol w:w="1524"/>
      </w:tblGrid>
      <w:tr w:rsidR="00801B44" w:rsidRPr="00F20D11" w:rsidTr="00F20D11">
        <w:tc>
          <w:tcPr>
            <w:tcW w:w="1101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:rsidR="00801B44" w:rsidRPr="00F20D11" w:rsidRDefault="00801B44" w:rsidP="0036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1276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524" w:type="dxa"/>
            <w:vAlign w:val="center"/>
          </w:tcPr>
          <w:p w:rsid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степенных, иррациональных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выражений. Сравнение чисел. Доказательство равенств, тождеств,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 w:val="restart"/>
            <w:vAlign w:val="center"/>
          </w:tcPr>
          <w:p w:rsidR="00F20D11" w:rsidRPr="00F20D11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F20D11" w:rsidRPr="00F20D11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рациональных и дробно-рациональных уравнений и неравенств, в том числе уравнений и неравенств,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содержащих переменную под знаком модуля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11" w:rsidRPr="00F20D11" w:rsidTr="00801B44">
        <w:tc>
          <w:tcPr>
            <w:tcW w:w="1101" w:type="dxa"/>
            <w:vMerge/>
            <w:vAlign w:val="center"/>
          </w:tcPr>
          <w:p w:rsidR="00F20D11" w:rsidRPr="00801B44" w:rsidRDefault="00F20D11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20D11" w:rsidRPr="00801B44" w:rsidRDefault="00F20D11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20D11" w:rsidRPr="00F20D11" w:rsidRDefault="00F20D11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неравенств. Отбор корней при решении 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 с параметрами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 и практики. Интерпретация, учет 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прямой, от точки до плоскости, между</w:t>
            </w: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скрещивающимися прямыми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комбинацию многогранников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 w:val="restart"/>
            <w:vAlign w:val="center"/>
          </w:tcPr>
          <w:p w:rsidR="0036124B" w:rsidRPr="00F20D11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Геометрические методы решения планиметрических задач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801B44">
        <w:tc>
          <w:tcPr>
            <w:tcW w:w="1101" w:type="dxa"/>
            <w:vMerge/>
            <w:vAlign w:val="center"/>
          </w:tcPr>
          <w:p w:rsidR="0036124B" w:rsidRPr="00801B44" w:rsidRDefault="0036124B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44" w:rsidRPr="00F20D11" w:rsidTr="00801B44">
        <w:tc>
          <w:tcPr>
            <w:tcW w:w="1101" w:type="dxa"/>
            <w:vAlign w:val="center"/>
          </w:tcPr>
          <w:p w:rsidR="00801B44" w:rsidRPr="00F20D11" w:rsidRDefault="00801B44" w:rsidP="0080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Всего 35 часов</w:t>
            </w:r>
          </w:p>
        </w:tc>
        <w:tc>
          <w:tcPr>
            <w:tcW w:w="1276" w:type="dxa"/>
          </w:tcPr>
          <w:p w:rsidR="00801B44" w:rsidRPr="00F20D11" w:rsidRDefault="00801B44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1B44" w:rsidRPr="00F20D11" w:rsidRDefault="00801B44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6124B" w:rsidRDefault="0036124B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1B44" w:rsidRPr="00801B44" w:rsidRDefault="00F20D11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1B4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Профильный уровень</w:t>
      </w:r>
    </w:p>
    <w:p w:rsidR="00801B44" w:rsidRPr="00F20D11" w:rsidRDefault="00801B44" w:rsidP="00F2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B44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801B44" w:rsidRDefault="00801B44" w:rsidP="00801B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7087"/>
        <w:gridCol w:w="1276"/>
        <w:gridCol w:w="1524"/>
      </w:tblGrid>
      <w:tr w:rsidR="00801B44" w:rsidRPr="00F20D11" w:rsidTr="00F20D11">
        <w:tc>
          <w:tcPr>
            <w:tcW w:w="1101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vAlign w:val="center"/>
          </w:tcPr>
          <w:p w:rsidR="00801B44" w:rsidRPr="00F20D11" w:rsidRDefault="0036124B" w:rsidP="0036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урока</w:t>
            </w:r>
          </w:p>
        </w:tc>
        <w:tc>
          <w:tcPr>
            <w:tcW w:w="1276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1524" w:type="dxa"/>
            <w:vAlign w:val="center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11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иррациональных уравнений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методов решения показательных и</w:t>
            </w:r>
          </w:p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 и неравенств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 с параметрами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различных областей науки и практики. Интерпретация, учет 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многогранники. Комбинации круглых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Геометрия окружности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и линии в треугольнике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AD4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 w:val="restart"/>
            <w:vAlign w:val="center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vMerge w:val="restart"/>
          </w:tcPr>
          <w:p w:rsidR="0036124B" w:rsidRPr="00F20D11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Избранные методы решения геометрических задач</w:t>
            </w:r>
            <w:proofErr w:type="gramStart"/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из ЕГЭ)</w:t>
            </w: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4B" w:rsidRPr="00F20D11" w:rsidTr="000F6D72">
        <w:tc>
          <w:tcPr>
            <w:tcW w:w="1101" w:type="dxa"/>
            <w:vMerge/>
            <w:vAlign w:val="center"/>
          </w:tcPr>
          <w:p w:rsidR="0036124B" w:rsidRPr="00801B44" w:rsidRDefault="0036124B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36124B" w:rsidRPr="00801B44" w:rsidRDefault="0036124B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124B" w:rsidRPr="00F20D11" w:rsidRDefault="0036124B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44" w:rsidRPr="00F20D11" w:rsidTr="000F6D72">
        <w:tc>
          <w:tcPr>
            <w:tcW w:w="1101" w:type="dxa"/>
            <w:vAlign w:val="center"/>
          </w:tcPr>
          <w:p w:rsidR="00801B44" w:rsidRPr="00F20D11" w:rsidRDefault="00801B44" w:rsidP="000F6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01B44" w:rsidRPr="00F20D11" w:rsidRDefault="00801B44" w:rsidP="00F20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4">
              <w:rPr>
                <w:rFonts w:ascii="Times New Roman" w:hAnsi="Times New Roman" w:cs="Times New Roman"/>
                <w:sz w:val="24"/>
                <w:szCs w:val="24"/>
              </w:rPr>
              <w:t>Всего 35 часов</w:t>
            </w:r>
          </w:p>
        </w:tc>
        <w:tc>
          <w:tcPr>
            <w:tcW w:w="1276" w:type="dxa"/>
          </w:tcPr>
          <w:p w:rsidR="00801B44" w:rsidRPr="00F20D11" w:rsidRDefault="00801B44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01B44" w:rsidRPr="00F20D11" w:rsidRDefault="00801B44" w:rsidP="000F6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77" w:rsidRDefault="00C53F77" w:rsidP="0036124B">
      <w:pPr>
        <w:autoSpaceDE w:val="0"/>
        <w:autoSpaceDN w:val="0"/>
        <w:adjustRightInd w:val="0"/>
        <w:spacing w:after="0" w:line="240" w:lineRule="auto"/>
      </w:pPr>
    </w:p>
    <w:sectPr w:rsidR="00C53F77" w:rsidSect="001624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B44"/>
    <w:rsid w:val="00162464"/>
    <w:rsid w:val="0036124B"/>
    <w:rsid w:val="00801B44"/>
    <w:rsid w:val="00C53F77"/>
    <w:rsid w:val="00E05745"/>
    <w:rsid w:val="00F2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2011-10-02T11:02:00Z</dcterms:created>
  <dcterms:modified xsi:type="dcterms:W3CDTF">2011-10-02T11:28:00Z</dcterms:modified>
</cp:coreProperties>
</file>